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52" w:rsidRPr="002B7102" w:rsidRDefault="002B7102" w:rsidP="00EB5EE5">
      <w:pPr>
        <w:tabs>
          <w:tab w:val="left" w:pos="1418"/>
        </w:tabs>
        <w:spacing w:after="0" w:line="240" w:lineRule="auto"/>
        <w:jc w:val="center"/>
        <w:rPr>
          <w:rFonts w:ascii="Arial" w:hAnsi="Arial" w:cs="Arial"/>
          <w:b/>
        </w:rPr>
      </w:pPr>
      <w:bookmarkStart w:id="0" w:name="_GoBack"/>
      <w:bookmarkEnd w:id="0"/>
      <w:r w:rsidRPr="002B7102">
        <w:rPr>
          <w:rFonts w:ascii="Arial" w:hAnsi="Arial" w:cs="Arial"/>
          <w:b/>
        </w:rPr>
        <w:t>ANEXO A</w:t>
      </w:r>
    </w:p>
    <w:tbl>
      <w:tblPr>
        <w:tblW w:w="10902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6"/>
        <w:gridCol w:w="2844"/>
        <w:gridCol w:w="4258"/>
        <w:gridCol w:w="3384"/>
      </w:tblGrid>
      <w:tr w:rsidR="00594D90" w:rsidRPr="00C8383C" w:rsidTr="00594D90">
        <w:trPr>
          <w:trHeight w:val="378"/>
          <w:jc w:val="center"/>
        </w:trPr>
        <w:tc>
          <w:tcPr>
            <w:tcW w:w="41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solid" w:color="auto" w:fill="auto"/>
          </w:tcPr>
          <w:p w:rsidR="00594D90" w:rsidRPr="00C8383C" w:rsidRDefault="00594D90" w:rsidP="00FD4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itannic Bold" w:hAnsi="Britannic Bold" w:cs="Arial"/>
                <w:sz w:val="11"/>
                <w:szCs w:val="11"/>
                <w:lang w:val="es-ES_tradnl"/>
              </w:rPr>
            </w:pPr>
          </w:p>
        </w:tc>
        <w:tc>
          <w:tcPr>
            <w:tcW w:w="2844" w:type="dxa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solid" w:color="auto" w:fill="auto"/>
            <w:vAlign w:val="center"/>
            <w:hideMark/>
          </w:tcPr>
          <w:p w:rsidR="00594D90" w:rsidRPr="00C8383C" w:rsidRDefault="00594D90" w:rsidP="00FD49B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itannic Bold" w:hAnsi="Britannic Bold" w:cs="Arial"/>
                <w:b/>
                <w:sz w:val="11"/>
                <w:szCs w:val="11"/>
                <w:lang w:val="es-ES_tradnl"/>
              </w:rPr>
            </w:pPr>
            <w:r w:rsidRPr="00C8383C">
              <w:rPr>
                <w:rFonts w:ascii="Britannic Bold" w:hAnsi="Britannic Bold" w:cs="Arial"/>
                <w:sz w:val="11"/>
                <w:szCs w:val="11"/>
                <w:lang w:val="es-ES_tradnl"/>
              </w:rPr>
              <w:t xml:space="preserve">CAPACITACIÓN </w:t>
            </w:r>
          </w:p>
        </w:tc>
        <w:tc>
          <w:tcPr>
            <w:tcW w:w="4258" w:type="dxa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solid" w:color="auto" w:fill="auto"/>
            <w:vAlign w:val="center"/>
            <w:hideMark/>
          </w:tcPr>
          <w:p w:rsidR="00594D90" w:rsidRPr="00C8383C" w:rsidRDefault="00594D90" w:rsidP="00E73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itannic Bold" w:hAnsi="Britannic Bold" w:cs="Arial"/>
                <w:b/>
                <w:sz w:val="11"/>
                <w:szCs w:val="11"/>
                <w:lang w:val="es-ES_tradnl"/>
              </w:rPr>
            </w:pPr>
            <w:r w:rsidRPr="00C8383C">
              <w:rPr>
                <w:rFonts w:ascii="Britannic Bold" w:hAnsi="Britannic Bold" w:cs="Arial"/>
                <w:sz w:val="11"/>
                <w:szCs w:val="11"/>
                <w:lang w:val="es-ES_tradnl"/>
              </w:rPr>
              <w:t>INFORMACIÓN</w:t>
            </w:r>
          </w:p>
        </w:tc>
        <w:tc>
          <w:tcPr>
            <w:tcW w:w="3384" w:type="dxa"/>
            <w:vMerge w:val="restart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shd w:val="solid" w:color="auto" w:fill="auto"/>
            <w:vAlign w:val="center"/>
            <w:hideMark/>
          </w:tcPr>
          <w:p w:rsidR="00594D90" w:rsidRPr="00C8383C" w:rsidRDefault="00594D90" w:rsidP="00E738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Britannic Bold" w:hAnsi="Britannic Bold" w:cs="Arial"/>
                <w:b/>
                <w:sz w:val="11"/>
                <w:szCs w:val="11"/>
                <w:lang w:val="es-ES_tradnl"/>
              </w:rPr>
            </w:pPr>
            <w:r w:rsidRPr="00C8383C">
              <w:rPr>
                <w:rFonts w:ascii="Britannic Bold" w:hAnsi="Britannic Bold" w:cs="Arial"/>
                <w:sz w:val="11"/>
                <w:szCs w:val="11"/>
                <w:lang w:val="es-ES_tradnl"/>
              </w:rPr>
              <w:t>REQUERIMIENTOS DE EQUIPO, COMUNICACIONES Y SOFTWARE</w:t>
            </w:r>
          </w:p>
        </w:tc>
      </w:tr>
      <w:tr w:rsidR="00594D90" w:rsidRPr="00FD49BE" w:rsidTr="00594D90">
        <w:trPr>
          <w:trHeight w:val="399"/>
          <w:jc w:val="center"/>
        </w:trPr>
        <w:tc>
          <w:tcPr>
            <w:tcW w:w="416" w:type="dxa"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</w:tcPr>
          <w:p w:rsidR="00594D90" w:rsidRPr="00C8383C" w:rsidRDefault="00594D90" w:rsidP="00E738A6">
            <w:pPr>
              <w:rPr>
                <w:rFonts w:ascii="Britannic Bold" w:hAnsi="Britannic Bold" w:cs="Arial"/>
                <w:b/>
                <w:sz w:val="11"/>
                <w:szCs w:val="11"/>
                <w:lang w:val="es-ES_tradnl"/>
              </w:rPr>
            </w:pPr>
          </w:p>
        </w:tc>
        <w:tc>
          <w:tcPr>
            <w:tcW w:w="2844" w:type="dxa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:rsidR="00594D90" w:rsidRPr="00C8383C" w:rsidRDefault="00594D90" w:rsidP="00E738A6">
            <w:pPr>
              <w:rPr>
                <w:rFonts w:ascii="Britannic Bold" w:hAnsi="Britannic Bold" w:cs="Arial"/>
                <w:b/>
                <w:sz w:val="11"/>
                <w:szCs w:val="11"/>
                <w:lang w:val="es-ES_tradnl"/>
              </w:rPr>
            </w:pPr>
          </w:p>
        </w:tc>
        <w:tc>
          <w:tcPr>
            <w:tcW w:w="4258" w:type="dxa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:rsidR="00594D90" w:rsidRPr="00C8383C" w:rsidRDefault="00594D90" w:rsidP="00E738A6">
            <w:pPr>
              <w:rPr>
                <w:rFonts w:ascii="Britannic Bold" w:hAnsi="Britannic Bold" w:cs="Arial"/>
                <w:b/>
                <w:sz w:val="11"/>
                <w:szCs w:val="11"/>
                <w:lang w:val="es-ES_tradnl"/>
              </w:rPr>
            </w:pPr>
          </w:p>
        </w:tc>
        <w:tc>
          <w:tcPr>
            <w:tcW w:w="3384" w:type="dxa"/>
            <w:vMerge/>
            <w:tcBorders>
              <w:top w:val="single" w:sz="8" w:space="0" w:color="FFFFFF"/>
              <w:left w:val="single" w:sz="8" w:space="0" w:color="FFFFFF"/>
              <w:bottom w:val="nil"/>
              <w:right w:val="single" w:sz="8" w:space="0" w:color="FFFFFF"/>
            </w:tcBorders>
            <w:vAlign w:val="center"/>
            <w:hideMark/>
          </w:tcPr>
          <w:p w:rsidR="00594D90" w:rsidRPr="00C8383C" w:rsidRDefault="00594D90" w:rsidP="00E738A6">
            <w:pPr>
              <w:rPr>
                <w:rFonts w:ascii="Britannic Bold" w:hAnsi="Britannic Bold" w:cs="Arial"/>
                <w:b/>
                <w:sz w:val="11"/>
                <w:szCs w:val="11"/>
                <w:lang w:val="es-ES_tradnl"/>
              </w:rPr>
            </w:pPr>
          </w:p>
        </w:tc>
      </w:tr>
      <w:tr w:rsidR="00594D90" w:rsidRPr="00304BF2" w:rsidTr="00594D90">
        <w:trPr>
          <w:jc w:val="center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594D90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4D90" w:rsidRPr="002C2FD7" w:rsidRDefault="00594D90" w:rsidP="00DA52B7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Taller de manejo de la página del INEGI</w:t>
            </w:r>
          </w:p>
          <w:p w:rsidR="004C4D3A" w:rsidRPr="00304BF2" w:rsidRDefault="004C4D3A" w:rsidP="00DA52B7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11"/>
                <w:szCs w:val="11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Imparte INEGI</w:t>
            </w:r>
          </w:p>
        </w:tc>
        <w:tc>
          <w:tcPr>
            <w:tcW w:w="4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Censo General de Población y Vivienda 1990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Conteo de Población y Vivienda 1995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Censo General de Población y Vivienda 2000</w:t>
            </w:r>
          </w:p>
          <w:p w:rsidR="00594D90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Conteo de Población y Vivienda 2005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>
              <w:rPr>
                <w:rFonts w:ascii="Arial" w:hAnsi="Arial" w:cs="Arial"/>
                <w:sz w:val="11"/>
                <w:szCs w:val="11"/>
              </w:rPr>
              <w:t>Censo de Población y Vivienda 2010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Encuesta Nacional de Ocupación y Empleo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Encuesta Industrial Mensual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Producto Interno Bruto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Cuenta Satélite de Turismo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left="352" w:hanging="318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Sistema de Cuentas Económica y E</w:t>
            </w:r>
            <w:r>
              <w:rPr>
                <w:rFonts w:ascii="Arial" w:hAnsi="Arial" w:cs="Arial"/>
                <w:sz w:val="11"/>
                <w:szCs w:val="11"/>
              </w:rPr>
              <w:t xml:space="preserve">cológicas </w:t>
            </w:r>
            <w:r w:rsidRPr="00304BF2">
              <w:rPr>
                <w:rFonts w:ascii="Arial" w:hAnsi="Arial" w:cs="Arial"/>
                <w:sz w:val="11"/>
                <w:szCs w:val="11"/>
              </w:rPr>
              <w:t>de México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Estadísticas de natalidad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Estadísticas de nupcialidad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hanging="687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Estadísticas judiciales en materia penal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left="317" w:hanging="284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Estadísticas sobre relaciones laborales de jurisdicción local.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left="317" w:hanging="284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Estadísticas del comercio exterior.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left="317" w:hanging="284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Estadística de finanzas públicas estatales y municipales</w:t>
            </w:r>
          </w:p>
          <w:p w:rsidR="00594D90" w:rsidRPr="00304BF2" w:rsidRDefault="00594D90" w:rsidP="00304BF2">
            <w:pPr>
              <w:numPr>
                <w:ilvl w:val="0"/>
                <w:numId w:val="19"/>
              </w:numPr>
              <w:tabs>
                <w:tab w:val="left" w:pos="317"/>
              </w:tabs>
              <w:spacing w:after="0" w:line="240" w:lineRule="auto"/>
              <w:ind w:left="317" w:hanging="284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Estadística de vehículos de motor registrados en circulación</w:t>
            </w:r>
          </w:p>
          <w:p w:rsidR="00594D90" w:rsidRPr="00304BF2" w:rsidRDefault="00594D90" w:rsidP="00304BF2">
            <w:pPr>
              <w:numPr>
                <w:ilvl w:val="0"/>
                <w:numId w:val="21"/>
              </w:numPr>
              <w:tabs>
                <w:tab w:val="left" w:pos="317"/>
              </w:tabs>
              <w:spacing w:after="0" w:line="240" w:lineRule="auto"/>
              <w:ind w:left="317" w:hanging="284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Estadísticas de accidentes de tránsito terrestres en zonas urbanas y suburbanas</w:t>
            </w:r>
          </w:p>
          <w:p w:rsidR="00594D90" w:rsidRPr="00304BF2" w:rsidRDefault="00594D90" w:rsidP="00304BF2">
            <w:pPr>
              <w:numPr>
                <w:ilvl w:val="0"/>
                <w:numId w:val="21"/>
              </w:numPr>
              <w:tabs>
                <w:tab w:val="left" w:pos="317"/>
              </w:tabs>
              <w:spacing w:after="0" w:line="240" w:lineRule="auto"/>
              <w:ind w:left="317" w:hanging="284"/>
              <w:rPr>
                <w:rFonts w:ascii="Arial" w:hAnsi="Arial" w:cs="Arial"/>
                <w:sz w:val="11"/>
                <w:szCs w:val="11"/>
              </w:rPr>
            </w:pPr>
            <w:r w:rsidRPr="00304BF2">
              <w:rPr>
                <w:rFonts w:ascii="Arial" w:hAnsi="Arial" w:cs="Arial"/>
                <w:sz w:val="11"/>
                <w:szCs w:val="11"/>
              </w:rPr>
              <w:t>Uso de suelo y vegetación.</w:t>
            </w:r>
          </w:p>
        </w:tc>
        <w:tc>
          <w:tcPr>
            <w:tcW w:w="3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304BF2">
            <w:pPr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284" w:hanging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2FD7">
              <w:rPr>
                <w:rFonts w:ascii="Arial" w:hAnsi="Arial" w:cs="Arial"/>
                <w:sz w:val="16"/>
                <w:szCs w:val="16"/>
              </w:rPr>
              <w:t xml:space="preserve">Equipo de cómputo PC o Notebook:    </w:t>
            </w:r>
          </w:p>
          <w:p w:rsidR="00594D90" w:rsidRPr="002C2FD7" w:rsidRDefault="00594D90" w:rsidP="00FD49BE">
            <w:pPr>
              <w:tabs>
                <w:tab w:val="left" w:pos="317"/>
              </w:tabs>
              <w:spacing w:after="0" w:line="240" w:lineRule="auto"/>
              <w:ind w:left="284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2C2FD7">
              <w:rPr>
                <w:rFonts w:ascii="Arial" w:hAnsi="Arial" w:cs="Arial"/>
                <w:sz w:val="16"/>
                <w:szCs w:val="16"/>
              </w:rPr>
              <w:t xml:space="preserve">    Windows 98, 2000, XP,  Vista, 7.</w:t>
            </w:r>
          </w:p>
          <w:p w:rsidR="00594D90" w:rsidRPr="002C2FD7" w:rsidRDefault="00594D90" w:rsidP="00907369">
            <w:pPr>
              <w:tabs>
                <w:tab w:val="left" w:pos="317"/>
              </w:tabs>
              <w:ind w:left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94D90" w:rsidRPr="002C2FD7" w:rsidRDefault="00594D90" w:rsidP="00304BF2">
            <w:pPr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16"/>
                <w:szCs w:val="16"/>
              </w:rPr>
            </w:pPr>
            <w:r w:rsidRPr="002C2FD7">
              <w:rPr>
                <w:rFonts w:ascii="Arial" w:hAnsi="Arial" w:cs="Arial"/>
                <w:sz w:val="16"/>
                <w:szCs w:val="16"/>
              </w:rPr>
              <w:t>Navegador de Internet: Windows Internet Explorer versión 4 o mayor.</w:t>
            </w:r>
          </w:p>
          <w:p w:rsidR="00594D90" w:rsidRPr="002C2FD7" w:rsidRDefault="00594D90" w:rsidP="00907369">
            <w:pPr>
              <w:tabs>
                <w:tab w:val="left" w:pos="317"/>
              </w:tabs>
              <w:ind w:left="317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594D90" w:rsidRPr="002C2FD7" w:rsidRDefault="00594D90" w:rsidP="00304BF2">
            <w:pPr>
              <w:numPr>
                <w:ilvl w:val="0"/>
                <w:numId w:val="22"/>
              </w:numPr>
              <w:tabs>
                <w:tab w:val="left" w:pos="317"/>
              </w:tabs>
              <w:spacing w:after="0" w:line="240" w:lineRule="auto"/>
              <w:ind w:left="317" w:hanging="283"/>
              <w:rPr>
                <w:rFonts w:ascii="Arial" w:hAnsi="Arial" w:cs="Arial"/>
                <w:sz w:val="16"/>
                <w:szCs w:val="16"/>
              </w:rPr>
            </w:pPr>
            <w:r w:rsidRPr="002C2FD7">
              <w:rPr>
                <w:rFonts w:ascii="Arial" w:hAnsi="Arial" w:cs="Arial"/>
                <w:sz w:val="16"/>
                <w:szCs w:val="16"/>
              </w:rPr>
              <w:t>Acceso a Internet a través de una Red de Área Local (LAN) o algún Proveedor de Servicios de Internet Ej. Prodigy, Avantel, etc.</w:t>
            </w:r>
          </w:p>
          <w:p w:rsidR="00594D90" w:rsidRPr="00304BF2" w:rsidRDefault="00594D90" w:rsidP="00907369">
            <w:pPr>
              <w:tabs>
                <w:tab w:val="left" w:pos="1418"/>
              </w:tabs>
              <w:jc w:val="center"/>
              <w:rPr>
                <w:rFonts w:ascii="Arial" w:hAnsi="Arial" w:cs="Arial"/>
                <w:sz w:val="11"/>
                <w:szCs w:val="11"/>
              </w:rPr>
            </w:pPr>
          </w:p>
        </w:tc>
      </w:tr>
      <w:tr w:rsidR="00594D90" w:rsidRPr="00C8383C" w:rsidTr="00594D90">
        <w:trPr>
          <w:jc w:val="center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594D90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Curso de muestreo (duración 30 horas)</w:t>
            </w:r>
          </w:p>
          <w:p w:rsidR="004C4D3A" w:rsidRPr="002C2FD7" w:rsidRDefault="004C4D3A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Imparte INEGI</w:t>
            </w:r>
          </w:p>
        </w:tc>
        <w:tc>
          <w:tcPr>
            <w:tcW w:w="4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4D90" w:rsidRPr="002C2FD7" w:rsidRDefault="00594D90" w:rsidP="007D21BC">
            <w:pPr>
              <w:pStyle w:val="Prrafodelista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24" w:hanging="28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El Proceso de Investigación</w:t>
            </w:r>
          </w:p>
          <w:p w:rsidR="00594D90" w:rsidRPr="002C2FD7" w:rsidRDefault="00594D90" w:rsidP="007D21BC">
            <w:pPr>
              <w:pStyle w:val="Prrafodelista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24" w:hanging="28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Bases de Estadística</w:t>
            </w:r>
          </w:p>
          <w:p w:rsidR="00594D90" w:rsidRPr="002C2FD7" w:rsidRDefault="00594D90" w:rsidP="007D21BC">
            <w:pPr>
              <w:pStyle w:val="Prrafodelista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24" w:hanging="28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Muestreo</w:t>
            </w:r>
          </w:p>
        </w:tc>
        <w:tc>
          <w:tcPr>
            <w:tcW w:w="3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E738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594D90" w:rsidRPr="00C8383C" w:rsidTr="00594D90">
        <w:trPr>
          <w:jc w:val="center"/>
        </w:trPr>
        <w:tc>
          <w:tcPr>
            <w:tcW w:w="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594D90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 xml:space="preserve">Plática de seguridad de la información </w:t>
            </w:r>
          </w:p>
          <w:p w:rsidR="004C4D3A" w:rsidRPr="002C2FD7" w:rsidRDefault="00594D90" w:rsidP="004C4D3A">
            <w:pPr>
              <w:tabs>
                <w:tab w:val="left" w:pos="33"/>
                <w:tab w:val="left" w:pos="175"/>
                <w:tab w:val="left" w:pos="317"/>
              </w:tabs>
              <w:ind w:left="34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(duración 2 horas)</w:t>
            </w:r>
            <w:r w:rsidR="004C4D3A" w:rsidRPr="002C2FD7">
              <w:rPr>
                <w:rFonts w:ascii="Arial" w:hAnsi="Arial" w:cs="Arial"/>
                <w:sz w:val="20"/>
                <w:szCs w:val="20"/>
              </w:rPr>
              <w:t xml:space="preserve"> Imparte INEGI</w:t>
            </w:r>
          </w:p>
        </w:tc>
        <w:tc>
          <w:tcPr>
            <w:tcW w:w="42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4D90" w:rsidRPr="002C2FD7" w:rsidRDefault="00594D90" w:rsidP="00DA52B7">
            <w:pPr>
              <w:pStyle w:val="Prrafodelista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24" w:hanging="28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Aspectos generales</w:t>
            </w:r>
          </w:p>
          <w:p w:rsidR="00594D90" w:rsidRPr="002C2FD7" w:rsidRDefault="00594D90" w:rsidP="00DA52B7">
            <w:pPr>
              <w:pStyle w:val="Prrafodelista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24" w:hanging="28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Sistema de Seguridad de la Información </w:t>
            </w:r>
          </w:p>
          <w:p w:rsidR="00594D90" w:rsidRPr="002C2FD7" w:rsidRDefault="00594D90" w:rsidP="00DA52B7">
            <w:pPr>
              <w:pStyle w:val="Prrafodelista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24" w:hanging="28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Acciones de seguridad de la Información</w:t>
            </w:r>
          </w:p>
          <w:p w:rsidR="00594D90" w:rsidRPr="002C2FD7" w:rsidRDefault="00594D90" w:rsidP="00DA52B7">
            <w:pPr>
              <w:pStyle w:val="Prrafodelista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24" w:hanging="28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Seguridad Informática</w:t>
            </w:r>
          </w:p>
          <w:p w:rsidR="00594D90" w:rsidRPr="002C2FD7" w:rsidRDefault="00594D90" w:rsidP="00DA52B7">
            <w:pPr>
              <w:pStyle w:val="Prrafodelista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ind w:left="324" w:hanging="280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Cultura de Seguridad de la Información</w:t>
            </w:r>
          </w:p>
          <w:p w:rsidR="00594D90" w:rsidRPr="002C2FD7" w:rsidRDefault="00594D90" w:rsidP="006E56AE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3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E738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594D90" w:rsidRPr="00C8383C" w:rsidTr="00594D90">
        <w:trPr>
          <w:trHeight w:val="567"/>
          <w:jc w:val="center"/>
        </w:trPr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594D90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4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Plática de control interno (duración 2 horas)</w:t>
            </w:r>
          </w:p>
          <w:p w:rsidR="004C4D3A" w:rsidRPr="002C2FD7" w:rsidRDefault="004C4D3A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Imparte INEGI</w:t>
            </w:r>
          </w:p>
        </w:tc>
        <w:tc>
          <w:tcPr>
            <w:tcW w:w="425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7D21BC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Normas de Control Interno en el INEGI</w:t>
            </w:r>
          </w:p>
        </w:tc>
        <w:tc>
          <w:tcPr>
            <w:tcW w:w="338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EE2211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2C2FD7" w:rsidRPr="00C8383C" w:rsidTr="00594D90">
        <w:trPr>
          <w:trHeight w:val="567"/>
          <w:jc w:val="center"/>
        </w:trPr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C2FD7" w:rsidRPr="002C2FD7" w:rsidRDefault="002C2FD7" w:rsidP="00594D90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84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0D6026" w:rsidRDefault="000D6026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 Narrow" w:hAnsi="Arial Narrow"/>
                <w:color w:val="000000"/>
              </w:rPr>
              <w:t xml:space="preserve">Norma Técnica para el acceso y publicación de Datos Abiertos de la Información Estadística y Geográfica de Interés Nacional </w:t>
            </w:r>
          </w:p>
          <w:p w:rsidR="002C2FD7" w:rsidRPr="002C2FD7" w:rsidRDefault="002C2FD7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Imparte INEGI</w:t>
            </w:r>
          </w:p>
        </w:tc>
        <w:tc>
          <w:tcPr>
            <w:tcW w:w="425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C2FD7" w:rsidRPr="002C2FD7" w:rsidRDefault="000D6026" w:rsidP="000D6026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>
              <w:rPr>
                <w:rFonts w:ascii="Arial Narrow" w:hAnsi="Arial Narrow"/>
                <w:color w:val="000000"/>
              </w:rPr>
              <w:t>Acceso y publicación de Datos Abiertos</w:t>
            </w:r>
          </w:p>
        </w:tc>
        <w:tc>
          <w:tcPr>
            <w:tcW w:w="338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2C2FD7" w:rsidRPr="002C2FD7" w:rsidRDefault="002C2FD7" w:rsidP="00EE2211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</w:tr>
      <w:tr w:rsidR="00594D90" w:rsidRPr="00C8383C" w:rsidTr="00594D90">
        <w:trPr>
          <w:trHeight w:val="567"/>
          <w:jc w:val="center"/>
        </w:trPr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2C2FD7" w:rsidP="002C2FD7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84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Ley General de Transparencia</w:t>
            </w:r>
            <w:r w:rsidR="00F27A93" w:rsidRPr="002C2FD7">
              <w:rPr>
                <w:rFonts w:ascii="Arial" w:hAnsi="Arial" w:cs="Arial"/>
                <w:sz w:val="20"/>
                <w:szCs w:val="20"/>
              </w:rPr>
              <w:t xml:space="preserve"> (2 horas)</w:t>
            </w:r>
          </w:p>
          <w:p w:rsidR="004C4D3A" w:rsidRPr="002C2FD7" w:rsidRDefault="004C4D3A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Imparte IDAIP</w:t>
            </w:r>
          </w:p>
        </w:tc>
        <w:tc>
          <w:tcPr>
            <w:tcW w:w="425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53701E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Objetivo</w:t>
            </w:r>
          </w:p>
          <w:p w:rsidR="00594D90" w:rsidRPr="002C2FD7" w:rsidRDefault="00594D90" w:rsidP="0053701E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Sujetos Obligados</w:t>
            </w:r>
          </w:p>
          <w:p w:rsidR="00594D90" w:rsidRPr="002C2FD7" w:rsidRDefault="00594D90" w:rsidP="0053701E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Contenido y alcance de la Ley </w:t>
            </w:r>
          </w:p>
          <w:p w:rsidR="00594D90" w:rsidRPr="002C2FD7" w:rsidRDefault="00594D90" w:rsidP="005370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38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F27A93" w:rsidP="00EE2211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Equipo para proyección de presentación en power point</w:t>
            </w:r>
          </w:p>
        </w:tc>
      </w:tr>
      <w:tr w:rsidR="00594D90" w:rsidRPr="00C8383C" w:rsidTr="00594D90">
        <w:trPr>
          <w:trHeight w:val="567"/>
          <w:jc w:val="center"/>
        </w:trPr>
        <w:tc>
          <w:tcPr>
            <w:tcW w:w="416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2C2FD7" w:rsidP="002C2FD7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84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 xml:space="preserve">Sistema Nacional de Transparencia </w:t>
            </w:r>
            <w:r w:rsidR="00F27A93" w:rsidRPr="002C2FD7">
              <w:rPr>
                <w:rFonts w:ascii="Arial" w:hAnsi="Arial" w:cs="Arial"/>
                <w:sz w:val="20"/>
                <w:szCs w:val="20"/>
              </w:rPr>
              <w:t>(2 horas)</w:t>
            </w:r>
          </w:p>
          <w:p w:rsidR="004C4D3A" w:rsidRPr="002C2FD7" w:rsidRDefault="004C4D3A" w:rsidP="00FD49BE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2C2FD7">
              <w:rPr>
                <w:rFonts w:ascii="Arial" w:hAnsi="Arial" w:cs="Arial"/>
                <w:sz w:val="20"/>
                <w:szCs w:val="20"/>
              </w:rPr>
              <w:t>Imparte IDAIP</w:t>
            </w:r>
          </w:p>
        </w:tc>
        <w:tc>
          <w:tcPr>
            <w:tcW w:w="4258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594D90" w:rsidP="0053701E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Integrantes del SNT</w:t>
            </w:r>
          </w:p>
          <w:p w:rsidR="00594D90" w:rsidRPr="002C2FD7" w:rsidRDefault="00594D90" w:rsidP="001D2664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Operación, facultades y funciones</w:t>
            </w:r>
          </w:p>
        </w:tc>
        <w:tc>
          <w:tcPr>
            <w:tcW w:w="3384" w:type="dxa"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F27A93" w:rsidP="00EE2211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Equipo para proyección de presentación en power point</w:t>
            </w:r>
          </w:p>
        </w:tc>
      </w:tr>
      <w:tr w:rsidR="00594D90" w:rsidRPr="00C8383C" w:rsidTr="00594D90">
        <w:trPr>
          <w:trHeight w:val="567"/>
          <w:jc w:val="center"/>
        </w:trPr>
        <w:tc>
          <w:tcPr>
            <w:tcW w:w="41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94D90" w:rsidRPr="002C2FD7" w:rsidRDefault="002C2FD7" w:rsidP="00DA52B7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84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Default="002C2FD7" w:rsidP="002C2FD7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Ley de Protección de Datos Personales del Estado de Durango. (2 horas)</w:t>
            </w:r>
          </w:p>
          <w:p w:rsidR="002C2FD7" w:rsidRPr="002C2FD7" w:rsidRDefault="002C2FD7" w:rsidP="00DA52B7">
            <w:pPr>
              <w:tabs>
                <w:tab w:val="left" w:pos="33"/>
                <w:tab w:val="left" w:pos="175"/>
                <w:tab w:val="left" w:pos="317"/>
              </w:tabs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Imparte IDAIP</w:t>
            </w:r>
          </w:p>
        </w:tc>
        <w:tc>
          <w:tcPr>
            <w:tcW w:w="425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C2FD7" w:rsidRPr="002C2FD7" w:rsidRDefault="002C2FD7" w:rsidP="002C2FD7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Objetivo</w:t>
            </w:r>
          </w:p>
          <w:p w:rsidR="002C2FD7" w:rsidRPr="002C2FD7" w:rsidRDefault="002C2FD7" w:rsidP="002C2FD7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Sujetos Obligados</w:t>
            </w:r>
          </w:p>
          <w:p w:rsidR="002C2FD7" w:rsidRPr="002C2FD7" w:rsidRDefault="002C2FD7" w:rsidP="002C2FD7">
            <w:pPr>
              <w:pStyle w:val="Prrafodelista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ind w:left="379" w:hanging="321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 xml:space="preserve">Contenido y alcance de la Ley </w:t>
            </w:r>
          </w:p>
          <w:p w:rsidR="00594D90" w:rsidRPr="002C2FD7" w:rsidRDefault="00594D90" w:rsidP="00EE2211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Arial" w:hAnsi="Arial" w:cs="Arial"/>
                <w:sz w:val="20"/>
                <w:szCs w:val="20"/>
                <w:lang w:val="es-ES_tradnl"/>
              </w:rPr>
            </w:pPr>
          </w:p>
        </w:tc>
        <w:tc>
          <w:tcPr>
            <w:tcW w:w="338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94D90" w:rsidRPr="002C2FD7" w:rsidRDefault="002C2FD7" w:rsidP="00EE2211">
            <w:pPr>
              <w:pStyle w:val="Prrafodelista"/>
              <w:widowControl w:val="0"/>
              <w:autoSpaceDE w:val="0"/>
              <w:autoSpaceDN w:val="0"/>
              <w:adjustRightInd w:val="0"/>
              <w:spacing w:after="0" w:line="240" w:lineRule="auto"/>
              <w:ind w:left="33"/>
              <w:rPr>
                <w:rFonts w:ascii="Arial" w:hAnsi="Arial" w:cs="Arial"/>
                <w:sz w:val="20"/>
                <w:szCs w:val="20"/>
                <w:lang w:val="es-ES_tradnl"/>
              </w:rPr>
            </w:pPr>
            <w:r w:rsidRPr="002C2FD7">
              <w:rPr>
                <w:rFonts w:ascii="Arial" w:hAnsi="Arial" w:cs="Arial"/>
                <w:sz w:val="20"/>
                <w:szCs w:val="20"/>
                <w:lang w:val="es-ES_tradnl"/>
              </w:rPr>
              <w:t>Equipo para proyección de presentación en power point</w:t>
            </w:r>
          </w:p>
        </w:tc>
      </w:tr>
    </w:tbl>
    <w:p w:rsidR="00D002F7" w:rsidRDefault="00D002F7" w:rsidP="0097679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D002F7" w:rsidRDefault="00D002F7" w:rsidP="00976794">
      <w:pPr>
        <w:tabs>
          <w:tab w:val="left" w:pos="1418"/>
        </w:tabs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:rsidR="00AF4E34" w:rsidRDefault="00AF4E34" w:rsidP="002C2FD7">
      <w:pPr>
        <w:tabs>
          <w:tab w:val="left" w:pos="3375"/>
          <w:tab w:val="center" w:pos="4162"/>
        </w:tabs>
        <w:spacing w:after="0" w:line="240" w:lineRule="auto"/>
        <w:outlineLvl w:val="0"/>
        <w:rPr>
          <w:rFonts w:ascii="Arial" w:hAnsi="Arial" w:cs="Arial"/>
          <w:b/>
          <w:sz w:val="28"/>
          <w:szCs w:val="28"/>
          <w:lang w:val="es-MX"/>
        </w:rPr>
      </w:pPr>
    </w:p>
    <w:sectPr w:rsidR="00AF4E34" w:rsidSect="00F17559">
      <w:footerReference w:type="default" r:id="rId9"/>
      <w:pgSz w:w="15840" w:h="12240" w:orient="landscape" w:code="1"/>
      <w:pgMar w:top="851" w:right="1021" w:bottom="851" w:left="1021" w:header="1701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CEF" w:rsidRDefault="00D25CEF" w:rsidP="00013B92">
      <w:pPr>
        <w:spacing w:after="0" w:line="240" w:lineRule="auto"/>
      </w:pPr>
      <w:r>
        <w:separator/>
      </w:r>
    </w:p>
  </w:endnote>
  <w:endnote w:type="continuationSeparator" w:id="0">
    <w:p w:rsidR="00D25CEF" w:rsidRDefault="00D25CEF" w:rsidP="00013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052" w:rsidRDefault="006D7ABD">
    <w:pPr>
      <w:pStyle w:val="Piedepgin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1E6ED3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CEF" w:rsidRDefault="00D25CEF" w:rsidP="00013B92">
      <w:pPr>
        <w:spacing w:after="0" w:line="240" w:lineRule="auto"/>
      </w:pPr>
      <w:r>
        <w:separator/>
      </w:r>
    </w:p>
  </w:footnote>
  <w:footnote w:type="continuationSeparator" w:id="0">
    <w:p w:rsidR="00D25CEF" w:rsidRDefault="00D25CEF" w:rsidP="00013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5875"/>
    <w:multiLevelType w:val="hybridMultilevel"/>
    <w:tmpl w:val="87DA31E4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A20C57"/>
    <w:multiLevelType w:val="hybridMultilevel"/>
    <w:tmpl w:val="E592D56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4237100"/>
    <w:multiLevelType w:val="hybridMultilevel"/>
    <w:tmpl w:val="A85C694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302AB2"/>
    <w:multiLevelType w:val="hybridMultilevel"/>
    <w:tmpl w:val="531E2E72"/>
    <w:lvl w:ilvl="0" w:tplc="316C869E">
      <w:start w:val="1"/>
      <w:numFmt w:val="decimal"/>
      <w:lvlText w:val="II.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D216F"/>
    <w:multiLevelType w:val="hybridMultilevel"/>
    <w:tmpl w:val="BE148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C22F5C"/>
    <w:multiLevelType w:val="hybridMultilevel"/>
    <w:tmpl w:val="FFD2B06A"/>
    <w:lvl w:ilvl="0" w:tplc="7A1E2F8E">
      <w:start w:val="1"/>
      <w:numFmt w:val="lowerLetter"/>
      <w:lvlText w:val="%1)"/>
      <w:lvlJc w:val="left"/>
      <w:pPr>
        <w:ind w:left="3905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D02500"/>
    <w:multiLevelType w:val="hybridMultilevel"/>
    <w:tmpl w:val="69C0886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D07CFD"/>
    <w:multiLevelType w:val="hybridMultilevel"/>
    <w:tmpl w:val="89F613E4"/>
    <w:lvl w:ilvl="0" w:tplc="6F0CAA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54D7884"/>
    <w:multiLevelType w:val="hybridMultilevel"/>
    <w:tmpl w:val="C6F8AE7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E5344"/>
    <w:multiLevelType w:val="hybridMultilevel"/>
    <w:tmpl w:val="D63405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6F0BE0"/>
    <w:multiLevelType w:val="hybridMultilevel"/>
    <w:tmpl w:val="AC9A404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544C53"/>
    <w:multiLevelType w:val="hybridMultilevel"/>
    <w:tmpl w:val="51C0929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656AE8"/>
    <w:multiLevelType w:val="hybridMultilevel"/>
    <w:tmpl w:val="08B686C6"/>
    <w:lvl w:ilvl="0" w:tplc="08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42840117"/>
    <w:multiLevelType w:val="hybridMultilevel"/>
    <w:tmpl w:val="E592D56E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37F1FB5"/>
    <w:multiLevelType w:val="hybridMultilevel"/>
    <w:tmpl w:val="13F4F14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1626C4"/>
    <w:multiLevelType w:val="hybridMultilevel"/>
    <w:tmpl w:val="4E7A0348"/>
    <w:lvl w:ilvl="0" w:tplc="36326AC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C84A3A"/>
    <w:multiLevelType w:val="hybridMultilevel"/>
    <w:tmpl w:val="A8EAA514"/>
    <w:lvl w:ilvl="0" w:tplc="0C0A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>
    <w:nsid w:val="52292DF9"/>
    <w:multiLevelType w:val="hybridMultilevel"/>
    <w:tmpl w:val="C25A9D6E"/>
    <w:lvl w:ilvl="0" w:tplc="08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647642D1"/>
    <w:multiLevelType w:val="hybridMultilevel"/>
    <w:tmpl w:val="0F185696"/>
    <w:lvl w:ilvl="0" w:tplc="2D96356E">
      <w:start w:val="1"/>
      <w:numFmt w:val="decimal"/>
      <w:lvlText w:val="I.%1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054796"/>
    <w:multiLevelType w:val="hybridMultilevel"/>
    <w:tmpl w:val="2E0CFEA8"/>
    <w:lvl w:ilvl="0" w:tplc="38D49F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40030B"/>
    <w:multiLevelType w:val="hybridMultilevel"/>
    <w:tmpl w:val="D4623624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757B4885"/>
    <w:multiLevelType w:val="hybridMultilevel"/>
    <w:tmpl w:val="B97A0756"/>
    <w:lvl w:ilvl="0" w:tplc="08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5"/>
  </w:num>
  <w:num w:numId="5">
    <w:abstractNumId w:val="15"/>
  </w:num>
  <w:num w:numId="6">
    <w:abstractNumId w:val="18"/>
  </w:num>
  <w:num w:numId="7">
    <w:abstractNumId w:val="3"/>
  </w:num>
  <w:num w:numId="8">
    <w:abstractNumId w:val="19"/>
  </w:num>
  <w:num w:numId="9">
    <w:abstractNumId w:val="1"/>
  </w:num>
  <w:num w:numId="10">
    <w:abstractNumId w:val="10"/>
  </w:num>
  <w:num w:numId="11">
    <w:abstractNumId w:val="8"/>
  </w:num>
  <w:num w:numId="12">
    <w:abstractNumId w:val="14"/>
  </w:num>
  <w:num w:numId="13">
    <w:abstractNumId w:val="2"/>
  </w:num>
  <w:num w:numId="14">
    <w:abstractNumId w:val="20"/>
  </w:num>
  <w:num w:numId="15">
    <w:abstractNumId w:val="7"/>
  </w:num>
  <w:num w:numId="16">
    <w:abstractNumId w:val="12"/>
  </w:num>
  <w:num w:numId="1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6"/>
  </w:num>
  <w:num w:numId="21">
    <w:abstractNumId w:val="4"/>
  </w:num>
  <w:num w:numId="22">
    <w:abstractNumId w:val="11"/>
  </w:num>
  <w:num w:numId="23">
    <w:abstractNumId w:val="17"/>
  </w:num>
  <w:num w:numId="24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3F6"/>
    <w:rsid w:val="00001415"/>
    <w:rsid w:val="00013B92"/>
    <w:rsid w:val="00024010"/>
    <w:rsid w:val="0002573E"/>
    <w:rsid w:val="00025CCB"/>
    <w:rsid w:val="00027C44"/>
    <w:rsid w:val="000369C6"/>
    <w:rsid w:val="00050598"/>
    <w:rsid w:val="00056015"/>
    <w:rsid w:val="000705A7"/>
    <w:rsid w:val="00084AF7"/>
    <w:rsid w:val="000A1503"/>
    <w:rsid w:val="000A4078"/>
    <w:rsid w:val="000B3562"/>
    <w:rsid w:val="000B49D0"/>
    <w:rsid w:val="000C28D8"/>
    <w:rsid w:val="000C32B1"/>
    <w:rsid w:val="000C5472"/>
    <w:rsid w:val="000C794D"/>
    <w:rsid w:val="000C7DEE"/>
    <w:rsid w:val="000D2E8E"/>
    <w:rsid w:val="000D6026"/>
    <w:rsid w:val="000E6A32"/>
    <w:rsid w:val="000F1F65"/>
    <w:rsid w:val="000F5575"/>
    <w:rsid w:val="00101204"/>
    <w:rsid w:val="00111D5F"/>
    <w:rsid w:val="0012012C"/>
    <w:rsid w:val="0013228E"/>
    <w:rsid w:val="0013550B"/>
    <w:rsid w:val="00142C2C"/>
    <w:rsid w:val="0014572C"/>
    <w:rsid w:val="00147D72"/>
    <w:rsid w:val="00154D7A"/>
    <w:rsid w:val="001702EF"/>
    <w:rsid w:val="001716AC"/>
    <w:rsid w:val="001A1DC0"/>
    <w:rsid w:val="001B5F83"/>
    <w:rsid w:val="001C15D8"/>
    <w:rsid w:val="001C7E31"/>
    <w:rsid w:val="001D2664"/>
    <w:rsid w:val="001D35B0"/>
    <w:rsid w:val="001E6ED3"/>
    <w:rsid w:val="00201151"/>
    <w:rsid w:val="00206E1D"/>
    <w:rsid w:val="002119E1"/>
    <w:rsid w:val="00221052"/>
    <w:rsid w:val="002220AC"/>
    <w:rsid w:val="00223E01"/>
    <w:rsid w:val="0023354B"/>
    <w:rsid w:val="0023462B"/>
    <w:rsid w:val="00236E2D"/>
    <w:rsid w:val="00240B5B"/>
    <w:rsid w:val="00240D1B"/>
    <w:rsid w:val="002414CE"/>
    <w:rsid w:val="00243383"/>
    <w:rsid w:val="0024439F"/>
    <w:rsid w:val="002567BF"/>
    <w:rsid w:val="002606E0"/>
    <w:rsid w:val="002613E6"/>
    <w:rsid w:val="0028162A"/>
    <w:rsid w:val="0028603D"/>
    <w:rsid w:val="002A2D47"/>
    <w:rsid w:val="002A57CF"/>
    <w:rsid w:val="002A5B06"/>
    <w:rsid w:val="002B22DB"/>
    <w:rsid w:val="002B7102"/>
    <w:rsid w:val="002C2FD7"/>
    <w:rsid w:val="002C61EB"/>
    <w:rsid w:val="002C6FFA"/>
    <w:rsid w:val="002E157C"/>
    <w:rsid w:val="002E1C46"/>
    <w:rsid w:val="002E521B"/>
    <w:rsid w:val="002F2E43"/>
    <w:rsid w:val="002F51D3"/>
    <w:rsid w:val="00304302"/>
    <w:rsid w:val="00304BF2"/>
    <w:rsid w:val="00322CCC"/>
    <w:rsid w:val="00324216"/>
    <w:rsid w:val="00330B8F"/>
    <w:rsid w:val="003323F9"/>
    <w:rsid w:val="003327B0"/>
    <w:rsid w:val="00345C07"/>
    <w:rsid w:val="003461D9"/>
    <w:rsid w:val="00370884"/>
    <w:rsid w:val="003846A6"/>
    <w:rsid w:val="003933FD"/>
    <w:rsid w:val="003A36BC"/>
    <w:rsid w:val="003A7B5F"/>
    <w:rsid w:val="003B231C"/>
    <w:rsid w:val="003B754B"/>
    <w:rsid w:val="003C268C"/>
    <w:rsid w:val="003F0890"/>
    <w:rsid w:val="003F7D3C"/>
    <w:rsid w:val="00417F0C"/>
    <w:rsid w:val="00433932"/>
    <w:rsid w:val="004366C5"/>
    <w:rsid w:val="00441AE5"/>
    <w:rsid w:val="00447A66"/>
    <w:rsid w:val="00452E5C"/>
    <w:rsid w:val="004531C1"/>
    <w:rsid w:val="00455345"/>
    <w:rsid w:val="004632B5"/>
    <w:rsid w:val="00470F0E"/>
    <w:rsid w:val="004903C9"/>
    <w:rsid w:val="004A02C4"/>
    <w:rsid w:val="004A0AB3"/>
    <w:rsid w:val="004A2445"/>
    <w:rsid w:val="004B15CE"/>
    <w:rsid w:val="004B5CC5"/>
    <w:rsid w:val="004C09A5"/>
    <w:rsid w:val="004C4D3A"/>
    <w:rsid w:val="004D262F"/>
    <w:rsid w:val="004D271F"/>
    <w:rsid w:val="004E03F0"/>
    <w:rsid w:val="004F10D4"/>
    <w:rsid w:val="00502BB8"/>
    <w:rsid w:val="00503806"/>
    <w:rsid w:val="0051148F"/>
    <w:rsid w:val="00521220"/>
    <w:rsid w:val="00523F93"/>
    <w:rsid w:val="00524075"/>
    <w:rsid w:val="00525300"/>
    <w:rsid w:val="0052778E"/>
    <w:rsid w:val="00533D6D"/>
    <w:rsid w:val="0053701E"/>
    <w:rsid w:val="00551EF3"/>
    <w:rsid w:val="005547F6"/>
    <w:rsid w:val="00566C87"/>
    <w:rsid w:val="00570148"/>
    <w:rsid w:val="00572D92"/>
    <w:rsid w:val="00576F35"/>
    <w:rsid w:val="0058247E"/>
    <w:rsid w:val="00594C45"/>
    <w:rsid w:val="00594D90"/>
    <w:rsid w:val="005A3FE7"/>
    <w:rsid w:val="005B1768"/>
    <w:rsid w:val="005B51FE"/>
    <w:rsid w:val="005D4599"/>
    <w:rsid w:val="005E4383"/>
    <w:rsid w:val="005E79BB"/>
    <w:rsid w:val="005F651D"/>
    <w:rsid w:val="00602B75"/>
    <w:rsid w:val="006032FB"/>
    <w:rsid w:val="00616B1E"/>
    <w:rsid w:val="0062104E"/>
    <w:rsid w:val="006250AA"/>
    <w:rsid w:val="00633369"/>
    <w:rsid w:val="00635953"/>
    <w:rsid w:val="0064245D"/>
    <w:rsid w:val="00646033"/>
    <w:rsid w:val="00654E2B"/>
    <w:rsid w:val="0066098C"/>
    <w:rsid w:val="00667533"/>
    <w:rsid w:val="00673A46"/>
    <w:rsid w:val="00692758"/>
    <w:rsid w:val="00696676"/>
    <w:rsid w:val="006A2310"/>
    <w:rsid w:val="006B0EFD"/>
    <w:rsid w:val="006B660A"/>
    <w:rsid w:val="006C672E"/>
    <w:rsid w:val="006D7ABD"/>
    <w:rsid w:val="006E56AE"/>
    <w:rsid w:val="006E5820"/>
    <w:rsid w:val="006F2076"/>
    <w:rsid w:val="006F2310"/>
    <w:rsid w:val="00722255"/>
    <w:rsid w:val="00723D46"/>
    <w:rsid w:val="00723ED4"/>
    <w:rsid w:val="00724A4E"/>
    <w:rsid w:val="007306EB"/>
    <w:rsid w:val="00741AF2"/>
    <w:rsid w:val="00745C7A"/>
    <w:rsid w:val="007502EA"/>
    <w:rsid w:val="007632A2"/>
    <w:rsid w:val="007747AB"/>
    <w:rsid w:val="00775A6C"/>
    <w:rsid w:val="007776A7"/>
    <w:rsid w:val="00783A5C"/>
    <w:rsid w:val="007914E5"/>
    <w:rsid w:val="007921BF"/>
    <w:rsid w:val="007A2C83"/>
    <w:rsid w:val="007A6512"/>
    <w:rsid w:val="007B0A31"/>
    <w:rsid w:val="007C4B7F"/>
    <w:rsid w:val="007C5AA5"/>
    <w:rsid w:val="007D21BC"/>
    <w:rsid w:val="007E616C"/>
    <w:rsid w:val="007F02DF"/>
    <w:rsid w:val="007F32EA"/>
    <w:rsid w:val="007F56C9"/>
    <w:rsid w:val="007F78B3"/>
    <w:rsid w:val="00836F02"/>
    <w:rsid w:val="00841CD3"/>
    <w:rsid w:val="00841F3D"/>
    <w:rsid w:val="0085012E"/>
    <w:rsid w:val="00862BD3"/>
    <w:rsid w:val="0088249D"/>
    <w:rsid w:val="00891FC0"/>
    <w:rsid w:val="008952F7"/>
    <w:rsid w:val="008B6534"/>
    <w:rsid w:val="008C2E59"/>
    <w:rsid w:val="008C3055"/>
    <w:rsid w:val="008D1D62"/>
    <w:rsid w:val="008D553C"/>
    <w:rsid w:val="008F6141"/>
    <w:rsid w:val="008F6371"/>
    <w:rsid w:val="00903181"/>
    <w:rsid w:val="00905AB5"/>
    <w:rsid w:val="0091374D"/>
    <w:rsid w:val="009137A2"/>
    <w:rsid w:val="00916BDC"/>
    <w:rsid w:val="009246F5"/>
    <w:rsid w:val="00927289"/>
    <w:rsid w:val="0093257B"/>
    <w:rsid w:val="009526B7"/>
    <w:rsid w:val="00953BF2"/>
    <w:rsid w:val="00972945"/>
    <w:rsid w:val="00976794"/>
    <w:rsid w:val="00983254"/>
    <w:rsid w:val="0099601E"/>
    <w:rsid w:val="009A44B3"/>
    <w:rsid w:val="009A72C3"/>
    <w:rsid w:val="009C2ADF"/>
    <w:rsid w:val="009C5193"/>
    <w:rsid w:val="009D1C82"/>
    <w:rsid w:val="009F4F6A"/>
    <w:rsid w:val="009F7112"/>
    <w:rsid w:val="00A369E8"/>
    <w:rsid w:val="00A36E04"/>
    <w:rsid w:val="00A435B5"/>
    <w:rsid w:val="00A6066E"/>
    <w:rsid w:val="00A6359E"/>
    <w:rsid w:val="00A67B61"/>
    <w:rsid w:val="00A71F70"/>
    <w:rsid w:val="00A8308C"/>
    <w:rsid w:val="00AA3865"/>
    <w:rsid w:val="00AC739B"/>
    <w:rsid w:val="00AD0858"/>
    <w:rsid w:val="00AD4A17"/>
    <w:rsid w:val="00AD65A0"/>
    <w:rsid w:val="00AF4E34"/>
    <w:rsid w:val="00AF4FD5"/>
    <w:rsid w:val="00B013A3"/>
    <w:rsid w:val="00B05AF7"/>
    <w:rsid w:val="00B140C2"/>
    <w:rsid w:val="00B144BB"/>
    <w:rsid w:val="00B227A0"/>
    <w:rsid w:val="00B2288F"/>
    <w:rsid w:val="00B33869"/>
    <w:rsid w:val="00B356CE"/>
    <w:rsid w:val="00B36195"/>
    <w:rsid w:val="00B4043D"/>
    <w:rsid w:val="00B51E04"/>
    <w:rsid w:val="00B53853"/>
    <w:rsid w:val="00B64819"/>
    <w:rsid w:val="00B76310"/>
    <w:rsid w:val="00B80619"/>
    <w:rsid w:val="00BD7AA0"/>
    <w:rsid w:val="00BE256A"/>
    <w:rsid w:val="00BE267D"/>
    <w:rsid w:val="00C27A6B"/>
    <w:rsid w:val="00C318FB"/>
    <w:rsid w:val="00C47A41"/>
    <w:rsid w:val="00C56F73"/>
    <w:rsid w:val="00C74B09"/>
    <w:rsid w:val="00C8383C"/>
    <w:rsid w:val="00CA4766"/>
    <w:rsid w:val="00CE1185"/>
    <w:rsid w:val="00CE329C"/>
    <w:rsid w:val="00CF1DC8"/>
    <w:rsid w:val="00CF762A"/>
    <w:rsid w:val="00D002F7"/>
    <w:rsid w:val="00D045CA"/>
    <w:rsid w:val="00D10166"/>
    <w:rsid w:val="00D161FD"/>
    <w:rsid w:val="00D24067"/>
    <w:rsid w:val="00D25512"/>
    <w:rsid w:val="00D25CEF"/>
    <w:rsid w:val="00D63E22"/>
    <w:rsid w:val="00D72D12"/>
    <w:rsid w:val="00D76412"/>
    <w:rsid w:val="00D80257"/>
    <w:rsid w:val="00D81963"/>
    <w:rsid w:val="00D96C98"/>
    <w:rsid w:val="00DA52B7"/>
    <w:rsid w:val="00DA7BA5"/>
    <w:rsid w:val="00DB0242"/>
    <w:rsid w:val="00DB2695"/>
    <w:rsid w:val="00DD1A17"/>
    <w:rsid w:val="00DD34D6"/>
    <w:rsid w:val="00DE1CBB"/>
    <w:rsid w:val="00DE583F"/>
    <w:rsid w:val="00E04235"/>
    <w:rsid w:val="00E23DA7"/>
    <w:rsid w:val="00E3605D"/>
    <w:rsid w:val="00E40A55"/>
    <w:rsid w:val="00E45042"/>
    <w:rsid w:val="00E46A01"/>
    <w:rsid w:val="00E46EC4"/>
    <w:rsid w:val="00E57404"/>
    <w:rsid w:val="00E61539"/>
    <w:rsid w:val="00E619F2"/>
    <w:rsid w:val="00E66165"/>
    <w:rsid w:val="00E738A6"/>
    <w:rsid w:val="00E77BBC"/>
    <w:rsid w:val="00E85039"/>
    <w:rsid w:val="00E85822"/>
    <w:rsid w:val="00E86BBC"/>
    <w:rsid w:val="00E94386"/>
    <w:rsid w:val="00EA439F"/>
    <w:rsid w:val="00EB398A"/>
    <w:rsid w:val="00EB5E9A"/>
    <w:rsid w:val="00EB5EE5"/>
    <w:rsid w:val="00EC3231"/>
    <w:rsid w:val="00ED7255"/>
    <w:rsid w:val="00EE2211"/>
    <w:rsid w:val="00EF45D1"/>
    <w:rsid w:val="00EF49A1"/>
    <w:rsid w:val="00F005B4"/>
    <w:rsid w:val="00F16E41"/>
    <w:rsid w:val="00F17559"/>
    <w:rsid w:val="00F17899"/>
    <w:rsid w:val="00F22986"/>
    <w:rsid w:val="00F26AFA"/>
    <w:rsid w:val="00F27A93"/>
    <w:rsid w:val="00F404B4"/>
    <w:rsid w:val="00F412A8"/>
    <w:rsid w:val="00F472B3"/>
    <w:rsid w:val="00F50E2E"/>
    <w:rsid w:val="00F53B4F"/>
    <w:rsid w:val="00F612BD"/>
    <w:rsid w:val="00F74639"/>
    <w:rsid w:val="00F75EB6"/>
    <w:rsid w:val="00F823F6"/>
    <w:rsid w:val="00F92327"/>
    <w:rsid w:val="00FA009D"/>
    <w:rsid w:val="00FA1018"/>
    <w:rsid w:val="00FB654E"/>
    <w:rsid w:val="00FD0F7B"/>
    <w:rsid w:val="00FD4214"/>
    <w:rsid w:val="00FD451F"/>
    <w:rsid w:val="00FD49BE"/>
    <w:rsid w:val="00FE6EC5"/>
    <w:rsid w:val="00FF0481"/>
    <w:rsid w:val="00FF0FC1"/>
    <w:rsid w:val="00FF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56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23F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A2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3">
    <w:name w:val="Body Text 3"/>
    <w:basedOn w:val="Normal"/>
    <w:link w:val="Textoindependiente3Car"/>
    <w:rsid w:val="0090318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3181"/>
    <w:rPr>
      <w:rFonts w:ascii="Times New Roman" w:eastAsia="Times New Roman" w:hAnsi="Times New Roman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F78B3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30B8F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013B9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13B9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13B9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B92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0481"/>
    <w:rPr>
      <w:rFonts w:ascii="Tahoma" w:hAnsi="Tahoma" w:cs="Tahoma"/>
      <w:sz w:val="16"/>
      <w:szCs w:val="16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75A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5A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5A6C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5A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5A6C"/>
    <w:rPr>
      <w:b/>
      <w:bCs/>
      <w:lang w:val="es-ES" w:eastAsia="en-US"/>
    </w:rPr>
  </w:style>
  <w:style w:type="paragraph" w:customStyle="1" w:styleId="western">
    <w:name w:val="western"/>
    <w:basedOn w:val="Normal"/>
    <w:rsid w:val="00F16E41"/>
    <w:pPr>
      <w:pageBreakBefore/>
      <w:spacing w:before="100" w:beforeAutospacing="1"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val="es-MX" w:eastAsia="es-MX"/>
    </w:rPr>
  </w:style>
  <w:style w:type="paragraph" w:customStyle="1" w:styleId="Predeterminado">
    <w:name w:val="Predeterminado"/>
    <w:rsid w:val="00570148"/>
    <w:pPr>
      <w:tabs>
        <w:tab w:val="left" w:pos="708"/>
      </w:tabs>
      <w:suppressAutoHyphens/>
      <w:spacing w:after="200" w:line="276" w:lineRule="auto"/>
    </w:pPr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7306E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306EB"/>
    <w:rPr>
      <w:sz w:val="22"/>
      <w:szCs w:val="22"/>
      <w:lang w:val="es-ES"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B7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B7102"/>
    <w:rPr>
      <w:rFonts w:ascii="Tahoma" w:hAnsi="Tahoma" w:cs="Tahoma"/>
      <w:sz w:val="16"/>
      <w:szCs w:val="16"/>
      <w:lang w:val="es-E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256A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823F6"/>
    <w:pPr>
      <w:ind w:left="720"/>
      <w:contextualSpacing/>
    </w:pPr>
  </w:style>
  <w:style w:type="table" w:styleId="Tablaconcuadrcula">
    <w:name w:val="Table Grid"/>
    <w:basedOn w:val="Tablanormal"/>
    <w:uiPriority w:val="59"/>
    <w:rsid w:val="002A2D4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oindependiente3">
    <w:name w:val="Body Text 3"/>
    <w:basedOn w:val="Normal"/>
    <w:link w:val="Textoindependiente3Car"/>
    <w:rsid w:val="0090318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903181"/>
    <w:rPr>
      <w:rFonts w:ascii="Times New Roman" w:eastAsia="Times New Roman" w:hAnsi="Times New Roman"/>
      <w:sz w:val="16"/>
      <w:szCs w:val="16"/>
    </w:rPr>
  </w:style>
  <w:style w:type="character" w:styleId="Hipervnculo">
    <w:name w:val="Hyperlink"/>
    <w:basedOn w:val="Fuentedeprrafopredeter"/>
    <w:uiPriority w:val="99"/>
    <w:unhideWhenUsed/>
    <w:rsid w:val="007F78B3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330B8F"/>
    <w:rPr>
      <w:b/>
      <w:bCs/>
    </w:rPr>
  </w:style>
  <w:style w:type="paragraph" w:styleId="Encabezado">
    <w:name w:val="header"/>
    <w:basedOn w:val="Normal"/>
    <w:link w:val="EncabezadoCar"/>
    <w:uiPriority w:val="99"/>
    <w:semiHidden/>
    <w:unhideWhenUsed/>
    <w:rsid w:val="00013B9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13B92"/>
    <w:rPr>
      <w:sz w:val="22"/>
      <w:szCs w:val="22"/>
      <w:lang w:eastAsia="en-US"/>
    </w:rPr>
  </w:style>
  <w:style w:type="paragraph" w:styleId="Piedepgina">
    <w:name w:val="footer"/>
    <w:basedOn w:val="Normal"/>
    <w:link w:val="PiedepginaCar"/>
    <w:uiPriority w:val="99"/>
    <w:unhideWhenUsed/>
    <w:rsid w:val="00013B9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013B92"/>
    <w:rPr>
      <w:sz w:val="22"/>
      <w:szCs w:val="22"/>
      <w:lang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F0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F0481"/>
    <w:rPr>
      <w:rFonts w:ascii="Tahoma" w:hAnsi="Tahoma" w:cs="Tahoma"/>
      <w:sz w:val="16"/>
      <w:szCs w:val="16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775A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75A6C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75A6C"/>
    <w:rPr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75A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75A6C"/>
    <w:rPr>
      <w:b/>
      <w:bCs/>
      <w:lang w:val="es-ES" w:eastAsia="en-US"/>
    </w:rPr>
  </w:style>
  <w:style w:type="paragraph" w:customStyle="1" w:styleId="western">
    <w:name w:val="western"/>
    <w:basedOn w:val="Normal"/>
    <w:rsid w:val="00F16E41"/>
    <w:pPr>
      <w:pageBreakBefore/>
      <w:spacing w:before="100" w:beforeAutospacing="1" w:after="0" w:line="240" w:lineRule="auto"/>
      <w:jc w:val="both"/>
    </w:pPr>
    <w:rPr>
      <w:rFonts w:ascii="Arial" w:eastAsia="Times New Roman" w:hAnsi="Arial" w:cs="Arial"/>
      <w:b/>
      <w:bCs/>
      <w:color w:val="000000"/>
      <w:sz w:val="24"/>
      <w:szCs w:val="24"/>
      <w:lang w:val="es-MX" w:eastAsia="es-MX"/>
    </w:rPr>
  </w:style>
  <w:style w:type="paragraph" w:customStyle="1" w:styleId="Predeterminado">
    <w:name w:val="Predeterminado"/>
    <w:rsid w:val="00570148"/>
    <w:pPr>
      <w:tabs>
        <w:tab w:val="left" w:pos="708"/>
      </w:tabs>
      <w:suppressAutoHyphens/>
      <w:spacing w:after="200" w:line="276" w:lineRule="auto"/>
    </w:pPr>
    <w:rPr>
      <w:sz w:val="22"/>
      <w:szCs w:val="22"/>
      <w:lang w:val="es-ES" w:eastAsia="en-U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7306EB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7306EB"/>
    <w:rPr>
      <w:sz w:val="22"/>
      <w:szCs w:val="22"/>
      <w:lang w:val="es-ES" w:eastAsia="en-US"/>
    </w:rPr>
  </w:style>
  <w:style w:type="paragraph" w:styleId="Mapadeldocumento">
    <w:name w:val="Document Map"/>
    <w:basedOn w:val="Normal"/>
    <w:link w:val="MapadeldocumentoCar"/>
    <w:uiPriority w:val="99"/>
    <w:semiHidden/>
    <w:unhideWhenUsed/>
    <w:rsid w:val="002B7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eldocumentoCar">
    <w:name w:val="Mapa del documento Car"/>
    <w:basedOn w:val="Fuentedeprrafopredeter"/>
    <w:link w:val="Mapadeldocumento"/>
    <w:uiPriority w:val="99"/>
    <w:semiHidden/>
    <w:rsid w:val="002B7102"/>
    <w:rPr>
      <w:rFonts w:ascii="Tahoma" w:hAnsi="Tahoma" w:cs="Tahoma"/>
      <w:sz w:val="16"/>
      <w:szCs w:val="16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853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F2F5CA-FFD2-425A-8816-5C6B31B42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366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INEGI</Company>
  <LinksUpToDate>false</LinksUpToDate>
  <CharactersWithSpaces>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leticia.rivera</dc:creator>
  <cp:lastModifiedBy>COORD-JURIDICA</cp:lastModifiedBy>
  <cp:revision>2</cp:revision>
  <cp:lastPrinted>2012-08-07T17:33:00Z</cp:lastPrinted>
  <dcterms:created xsi:type="dcterms:W3CDTF">2015-09-08T16:20:00Z</dcterms:created>
  <dcterms:modified xsi:type="dcterms:W3CDTF">2015-09-08T16:20:00Z</dcterms:modified>
</cp:coreProperties>
</file>